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F883" w14:textId="77777777" w:rsidR="007F3570" w:rsidRDefault="007F3570" w:rsidP="007F3570">
      <w:pPr>
        <w:rPr>
          <w:rFonts w:asciiTheme="majorHAnsi" w:eastAsiaTheme="majorEastAsia" w:hAnsiTheme="majorHAnsi" w:cstheme="majorBidi"/>
          <w:spacing w:val="-10"/>
          <w:kern w:val="28"/>
          <w:sz w:val="56"/>
          <w:szCs w:val="56"/>
          <w:lang w:val="fr-BE"/>
        </w:rPr>
      </w:pPr>
      <w:r w:rsidRPr="007F3570">
        <w:rPr>
          <w:rFonts w:asciiTheme="majorHAnsi" w:eastAsiaTheme="majorEastAsia" w:hAnsiTheme="majorHAnsi" w:cstheme="majorBidi"/>
          <w:spacing w:val="-10"/>
          <w:kern w:val="28"/>
          <w:sz w:val="56"/>
          <w:szCs w:val="56"/>
          <w:lang w:val="fr-BE"/>
        </w:rPr>
        <w:t>Protocole facultatif se rapportant à la Convention relative aux droits des personnes handicapées</w:t>
      </w:r>
    </w:p>
    <w:p w14:paraId="4D0E1C4E" w14:textId="2D7FE827" w:rsidR="00E944ED" w:rsidRPr="00332A00" w:rsidRDefault="00332A00" w:rsidP="007F3570">
      <w:pPr>
        <w:rPr>
          <w:lang w:val="fr-BE"/>
        </w:rPr>
      </w:pPr>
      <w:r w:rsidRPr="00332A00">
        <w:rPr>
          <w:lang w:val="fr-BE"/>
        </w:rPr>
        <w:t>Ve</w:t>
      </w:r>
      <w:r w:rsidRPr="00332A00">
        <w:rPr>
          <w:lang w:val="fr-BE"/>
        </w:rPr>
        <w:t>rsion originale en français</w:t>
      </w:r>
      <w:r w:rsidR="00E944ED" w:rsidRPr="00332A00">
        <w:rPr>
          <w:lang w:val="fr-BE"/>
        </w:rPr>
        <w:t xml:space="preserve">, </w:t>
      </w:r>
      <w:r w:rsidRPr="00332A00">
        <w:rPr>
          <w:lang w:val="fr-BE"/>
        </w:rPr>
        <w:t>Moniteur belge</w:t>
      </w:r>
      <w:r w:rsidR="00E944ED" w:rsidRPr="00332A00">
        <w:rPr>
          <w:lang w:val="fr-BE"/>
        </w:rPr>
        <w:t xml:space="preserve"> 22/07/2009</w:t>
      </w:r>
    </w:p>
    <w:p w14:paraId="5A1615AE" w14:textId="09019ED8" w:rsidR="00332A00" w:rsidRDefault="00332A00" w:rsidP="00E944ED">
      <w:pPr>
        <w:rPr>
          <w:lang w:val="fr-BE"/>
        </w:rPr>
      </w:pPr>
      <w:hyperlink r:id="rId7" w:history="1">
        <w:r w:rsidRPr="00A070B0">
          <w:rPr>
            <w:rStyle w:val="Hyperlink"/>
            <w:lang w:val="fr-BE"/>
          </w:rPr>
          <w:t>http://www.ejustice.just.fgov.be/eli/loi/2009/05/13/2009015083</w:t>
        </w:r>
      </w:hyperlink>
    </w:p>
    <w:p w14:paraId="68CEE746" w14:textId="2761480E" w:rsidR="00E944ED" w:rsidRPr="00332A00" w:rsidRDefault="00E944ED" w:rsidP="00E944ED">
      <w:pPr>
        <w:rPr>
          <w:lang w:val="fr-BE"/>
        </w:rPr>
      </w:pPr>
      <w:r w:rsidRPr="00332A00">
        <w:rPr>
          <w:lang w:val="fr-BE"/>
        </w:rPr>
        <w:br w:type="page"/>
      </w:r>
    </w:p>
    <w:sdt>
      <w:sdtPr>
        <w:rPr>
          <w:rFonts w:asciiTheme="minorHAnsi" w:eastAsiaTheme="minorHAnsi" w:hAnsiTheme="minorHAnsi" w:cstheme="minorBidi"/>
          <w:color w:val="auto"/>
          <w:sz w:val="22"/>
          <w:szCs w:val="22"/>
        </w:rPr>
        <w:id w:val="1441184246"/>
        <w:docPartObj>
          <w:docPartGallery w:val="Table of Contents"/>
          <w:docPartUnique/>
        </w:docPartObj>
      </w:sdtPr>
      <w:sdtEndPr>
        <w:rPr>
          <w:b/>
          <w:bCs/>
          <w:noProof/>
        </w:rPr>
      </w:sdtEndPr>
      <w:sdtContent>
        <w:p w14:paraId="648B6A5A" w14:textId="109B911B" w:rsidR="00E944ED" w:rsidRPr="00F66547" w:rsidRDefault="00332A00" w:rsidP="00E944ED">
          <w:pPr>
            <w:pStyle w:val="Kopvaninhoudsopgave"/>
            <w:rPr>
              <w:lang w:val="nl-BE"/>
            </w:rPr>
          </w:pPr>
          <w:proofErr w:type="spellStart"/>
          <w:r>
            <w:rPr>
              <w:lang w:val="nl-BE"/>
            </w:rPr>
            <w:t>T</w:t>
          </w:r>
          <w:r w:rsidRPr="00332A00">
            <w:rPr>
              <w:lang w:val="nl-BE"/>
            </w:rPr>
            <w:t>able</w:t>
          </w:r>
          <w:proofErr w:type="spellEnd"/>
          <w:r w:rsidRPr="00332A00">
            <w:rPr>
              <w:lang w:val="nl-BE"/>
            </w:rPr>
            <w:t xml:space="preserve"> des </w:t>
          </w:r>
          <w:proofErr w:type="spellStart"/>
          <w:r w:rsidRPr="00332A00">
            <w:rPr>
              <w:lang w:val="nl-BE"/>
            </w:rPr>
            <w:t>matières</w:t>
          </w:r>
          <w:proofErr w:type="spellEnd"/>
        </w:p>
        <w:p w14:paraId="3505441E" w14:textId="0BF35B13" w:rsidR="006F003C" w:rsidRDefault="00E944ED">
          <w:pPr>
            <w:pStyle w:val="Inhopg1"/>
            <w:tabs>
              <w:tab w:val="right" w:leader="dot" w:pos="9016"/>
            </w:tabs>
            <w:rPr>
              <w:rFonts w:eastAsiaTheme="minorEastAsia"/>
              <w:noProof/>
            </w:rPr>
          </w:pPr>
          <w:r>
            <w:fldChar w:fldCharType="begin"/>
          </w:r>
          <w:r w:rsidRPr="00F66547">
            <w:rPr>
              <w:lang w:val="nl-BE"/>
            </w:rPr>
            <w:instrText xml:space="preserve"> TOC \o "1-3" \h \z \u </w:instrText>
          </w:r>
          <w:r>
            <w:fldChar w:fldCharType="separate"/>
          </w:r>
          <w:hyperlink w:anchor="_Toc126500004" w:history="1">
            <w:r w:rsidR="006F003C" w:rsidRPr="008E5755">
              <w:rPr>
                <w:rStyle w:val="Hyperlink"/>
                <w:noProof/>
                <w:lang w:val="fr-BE"/>
              </w:rPr>
              <w:t>Article 1er</w:t>
            </w:r>
            <w:r w:rsidR="006F003C">
              <w:rPr>
                <w:noProof/>
                <w:webHidden/>
              </w:rPr>
              <w:tab/>
            </w:r>
            <w:r w:rsidR="006F003C">
              <w:rPr>
                <w:noProof/>
                <w:webHidden/>
              </w:rPr>
              <w:fldChar w:fldCharType="begin"/>
            </w:r>
            <w:r w:rsidR="006F003C">
              <w:rPr>
                <w:noProof/>
                <w:webHidden/>
              </w:rPr>
              <w:instrText xml:space="preserve"> PAGEREF _Toc126500004 \h </w:instrText>
            </w:r>
            <w:r w:rsidR="006F003C">
              <w:rPr>
                <w:noProof/>
                <w:webHidden/>
              </w:rPr>
            </w:r>
            <w:r w:rsidR="006F003C">
              <w:rPr>
                <w:noProof/>
                <w:webHidden/>
              </w:rPr>
              <w:fldChar w:fldCharType="separate"/>
            </w:r>
            <w:r w:rsidR="006F003C">
              <w:rPr>
                <w:noProof/>
                <w:webHidden/>
              </w:rPr>
              <w:t>3</w:t>
            </w:r>
            <w:r w:rsidR="006F003C">
              <w:rPr>
                <w:noProof/>
                <w:webHidden/>
              </w:rPr>
              <w:fldChar w:fldCharType="end"/>
            </w:r>
          </w:hyperlink>
        </w:p>
        <w:p w14:paraId="26131522" w14:textId="1CE871B1" w:rsidR="006F003C" w:rsidRDefault="006F003C">
          <w:pPr>
            <w:pStyle w:val="Inhopg1"/>
            <w:tabs>
              <w:tab w:val="right" w:leader="dot" w:pos="9016"/>
            </w:tabs>
            <w:rPr>
              <w:rFonts w:eastAsiaTheme="minorEastAsia"/>
              <w:noProof/>
            </w:rPr>
          </w:pPr>
          <w:hyperlink w:anchor="_Toc126500005" w:history="1">
            <w:r w:rsidRPr="008E5755">
              <w:rPr>
                <w:rStyle w:val="Hyperlink"/>
                <w:noProof/>
                <w:lang w:val="fr-BE"/>
              </w:rPr>
              <w:t>Article 2</w:t>
            </w:r>
            <w:r>
              <w:rPr>
                <w:noProof/>
                <w:webHidden/>
              </w:rPr>
              <w:tab/>
            </w:r>
            <w:r>
              <w:rPr>
                <w:noProof/>
                <w:webHidden/>
              </w:rPr>
              <w:fldChar w:fldCharType="begin"/>
            </w:r>
            <w:r>
              <w:rPr>
                <w:noProof/>
                <w:webHidden/>
              </w:rPr>
              <w:instrText xml:space="preserve"> PAGEREF _Toc126500005 \h </w:instrText>
            </w:r>
            <w:r>
              <w:rPr>
                <w:noProof/>
                <w:webHidden/>
              </w:rPr>
            </w:r>
            <w:r>
              <w:rPr>
                <w:noProof/>
                <w:webHidden/>
              </w:rPr>
              <w:fldChar w:fldCharType="separate"/>
            </w:r>
            <w:r>
              <w:rPr>
                <w:noProof/>
                <w:webHidden/>
              </w:rPr>
              <w:t>3</w:t>
            </w:r>
            <w:r>
              <w:rPr>
                <w:noProof/>
                <w:webHidden/>
              </w:rPr>
              <w:fldChar w:fldCharType="end"/>
            </w:r>
          </w:hyperlink>
        </w:p>
        <w:p w14:paraId="451E71D9" w14:textId="7BE38A1E" w:rsidR="006F003C" w:rsidRDefault="006F003C">
          <w:pPr>
            <w:pStyle w:val="Inhopg1"/>
            <w:tabs>
              <w:tab w:val="right" w:leader="dot" w:pos="9016"/>
            </w:tabs>
            <w:rPr>
              <w:rFonts w:eastAsiaTheme="minorEastAsia"/>
              <w:noProof/>
            </w:rPr>
          </w:pPr>
          <w:hyperlink w:anchor="_Toc126500006" w:history="1">
            <w:r w:rsidRPr="008E5755">
              <w:rPr>
                <w:rStyle w:val="Hyperlink"/>
                <w:noProof/>
                <w:lang w:val="fr-BE"/>
              </w:rPr>
              <w:t>Article 3</w:t>
            </w:r>
            <w:r>
              <w:rPr>
                <w:noProof/>
                <w:webHidden/>
              </w:rPr>
              <w:tab/>
            </w:r>
            <w:r>
              <w:rPr>
                <w:noProof/>
                <w:webHidden/>
              </w:rPr>
              <w:fldChar w:fldCharType="begin"/>
            </w:r>
            <w:r>
              <w:rPr>
                <w:noProof/>
                <w:webHidden/>
              </w:rPr>
              <w:instrText xml:space="preserve"> PAGEREF _Toc126500006 \h </w:instrText>
            </w:r>
            <w:r>
              <w:rPr>
                <w:noProof/>
                <w:webHidden/>
              </w:rPr>
            </w:r>
            <w:r>
              <w:rPr>
                <w:noProof/>
                <w:webHidden/>
              </w:rPr>
              <w:fldChar w:fldCharType="separate"/>
            </w:r>
            <w:r>
              <w:rPr>
                <w:noProof/>
                <w:webHidden/>
              </w:rPr>
              <w:t>3</w:t>
            </w:r>
            <w:r>
              <w:rPr>
                <w:noProof/>
                <w:webHidden/>
              </w:rPr>
              <w:fldChar w:fldCharType="end"/>
            </w:r>
          </w:hyperlink>
        </w:p>
        <w:p w14:paraId="3C026A06" w14:textId="009404D2" w:rsidR="006F003C" w:rsidRDefault="006F003C">
          <w:pPr>
            <w:pStyle w:val="Inhopg1"/>
            <w:tabs>
              <w:tab w:val="right" w:leader="dot" w:pos="9016"/>
            </w:tabs>
            <w:rPr>
              <w:rFonts w:eastAsiaTheme="minorEastAsia"/>
              <w:noProof/>
            </w:rPr>
          </w:pPr>
          <w:hyperlink w:anchor="_Toc126500007" w:history="1">
            <w:r w:rsidRPr="008E5755">
              <w:rPr>
                <w:rStyle w:val="Hyperlink"/>
                <w:noProof/>
                <w:lang w:val="fr-BE"/>
              </w:rPr>
              <w:t>Article 4</w:t>
            </w:r>
            <w:r>
              <w:rPr>
                <w:noProof/>
                <w:webHidden/>
              </w:rPr>
              <w:tab/>
            </w:r>
            <w:r>
              <w:rPr>
                <w:noProof/>
                <w:webHidden/>
              </w:rPr>
              <w:fldChar w:fldCharType="begin"/>
            </w:r>
            <w:r>
              <w:rPr>
                <w:noProof/>
                <w:webHidden/>
              </w:rPr>
              <w:instrText xml:space="preserve"> PAGEREF _Toc126500007 \h </w:instrText>
            </w:r>
            <w:r>
              <w:rPr>
                <w:noProof/>
                <w:webHidden/>
              </w:rPr>
            </w:r>
            <w:r>
              <w:rPr>
                <w:noProof/>
                <w:webHidden/>
              </w:rPr>
              <w:fldChar w:fldCharType="separate"/>
            </w:r>
            <w:r>
              <w:rPr>
                <w:noProof/>
                <w:webHidden/>
              </w:rPr>
              <w:t>3</w:t>
            </w:r>
            <w:r>
              <w:rPr>
                <w:noProof/>
                <w:webHidden/>
              </w:rPr>
              <w:fldChar w:fldCharType="end"/>
            </w:r>
          </w:hyperlink>
        </w:p>
        <w:p w14:paraId="43AA3A00" w14:textId="00189A46" w:rsidR="006F003C" w:rsidRDefault="006F003C">
          <w:pPr>
            <w:pStyle w:val="Inhopg1"/>
            <w:tabs>
              <w:tab w:val="right" w:leader="dot" w:pos="9016"/>
            </w:tabs>
            <w:rPr>
              <w:rFonts w:eastAsiaTheme="minorEastAsia"/>
              <w:noProof/>
            </w:rPr>
          </w:pPr>
          <w:hyperlink w:anchor="_Toc126500008" w:history="1">
            <w:r w:rsidRPr="008E5755">
              <w:rPr>
                <w:rStyle w:val="Hyperlink"/>
                <w:noProof/>
                <w:lang w:val="fr-BE"/>
              </w:rPr>
              <w:t>Article 5</w:t>
            </w:r>
            <w:r>
              <w:rPr>
                <w:noProof/>
                <w:webHidden/>
              </w:rPr>
              <w:tab/>
            </w:r>
            <w:r>
              <w:rPr>
                <w:noProof/>
                <w:webHidden/>
              </w:rPr>
              <w:fldChar w:fldCharType="begin"/>
            </w:r>
            <w:r>
              <w:rPr>
                <w:noProof/>
                <w:webHidden/>
              </w:rPr>
              <w:instrText xml:space="preserve"> PAGEREF _Toc126500008 \h </w:instrText>
            </w:r>
            <w:r>
              <w:rPr>
                <w:noProof/>
                <w:webHidden/>
              </w:rPr>
            </w:r>
            <w:r>
              <w:rPr>
                <w:noProof/>
                <w:webHidden/>
              </w:rPr>
              <w:fldChar w:fldCharType="separate"/>
            </w:r>
            <w:r>
              <w:rPr>
                <w:noProof/>
                <w:webHidden/>
              </w:rPr>
              <w:t>4</w:t>
            </w:r>
            <w:r>
              <w:rPr>
                <w:noProof/>
                <w:webHidden/>
              </w:rPr>
              <w:fldChar w:fldCharType="end"/>
            </w:r>
          </w:hyperlink>
        </w:p>
        <w:p w14:paraId="747FF953" w14:textId="47B37E68" w:rsidR="006F003C" w:rsidRDefault="006F003C">
          <w:pPr>
            <w:pStyle w:val="Inhopg1"/>
            <w:tabs>
              <w:tab w:val="right" w:leader="dot" w:pos="9016"/>
            </w:tabs>
            <w:rPr>
              <w:rFonts w:eastAsiaTheme="minorEastAsia"/>
              <w:noProof/>
            </w:rPr>
          </w:pPr>
          <w:hyperlink w:anchor="_Toc126500009" w:history="1">
            <w:r w:rsidRPr="008E5755">
              <w:rPr>
                <w:rStyle w:val="Hyperlink"/>
                <w:noProof/>
                <w:lang w:val="fr-BE"/>
              </w:rPr>
              <w:t>Article 6</w:t>
            </w:r>
            <w:r>
              <w:rPr>
                <w:noProof/>
                <w:webHidden/>
              </w:rPr>
              <w:tab/>
            </w:r>
            <w:r>
              <w:rPr>
                <w:noProof/>
                <w:webHidden/>
              </w:rPr>
              <w:fldChar w:fldCharType="begin"/>
            </w:r>
            <w:r>
              <w:rPr>
                <w:noProof/>
                <w:webHidden/>
              </w:rPr>
              <w:instrText xml:space="preserve"> PAGEREF _Toc126500009 \h </w:instrText>
            </w:r>
            <w:r>
              <w:rPr>
                <w:noProof/>
                <w:webHidden/>
              </w:rPr>
            </w:r>
            <w:r>
              <w:rPr>
                <w:noProof/>
                <w:webHidden/>
              </w:rPr>
              <w:fldChar w:fldCharType="separate"/>
            </w:r>
            <w:r>
              <w:rPr>
                <w:noProof/>
                <w:webHidden/>
              </w:rPr>
              <w:t>4</w:t>
            </w:r>
            <w:r>
              <w:rPr>
                <w:noProof/>
                <w:webHidden/>
              </w:rPr>
              <w:fldChar w:fldCharType="end"/>
            </w:r>
          </w:hyperlink>
        </w:p>
        <w:p w14:paraId="6C8CD17F" w14:textId="7CB3B93E" w:rsidR="006F003C" w:rsidRDefault="006F003C">
          <w:pPr>
            <w:pStyle w:val="Inhopg1"/>
            <w:tabs>
              <w:tab w:val="right" w:leader="dot" w:pos="9016"/>
            </w:tabs>
            <w:rPr>
              <w:rFonts w:eastAsiaTheme="minorEastAsia"/>
              <w:noProof/>
            </w:rPr>
          </w:pPr>
          <w:hyperlink w:anchor="_Toc126500010" w:history="1">
            <w:r w:rsidRPr="008E5755">
              <w:rPr>
                <w:rStyle w:val="Hyperlink"/>
                <w:noProof/>
                <w:lang w:val="fr-BE"/>
              </w:rPr>
              <w:t>Article 7</w:t>
            </w:r>
            <w:r>
              <w:rPr>
                <w:noProof/>
                <w:webHidden/>
              </w:rPr>
              <w:tab/>
            </w:r>
            <w:r>
              <w:rPr>
                <w:noProof/>
                <w:webHidden/>
              </w:rPr>
              <w:fldChar w:fldCharType="begin"/>
            </w:r>
            <w:r>
              <w:rPr>
                <w:noProof/>
                <w:webHidden/>
              </w:rPr>
              <w:instrText xml:space="preserve"> PAGEREF _Toc126500010 \h </w:instrText>
            </w:r>
            <w:r>
              <w:rPr>
                <w:noProof/>
                <w:webHidden/>
              </w:rPr>
            </w:r>
            <w:r>
              <w:rPr>
                <w:noProof/>
                <w:webHidden/>
              </w:rPr>
              <w:fldChar w:fldCharType="separate"/>
            </w:r>
            <w:r>
              <w:rPr>
                <w:noProof/>
                <w:webHidden/>
              </w:rPr>
              <w:t>4</w:t>
            </w:r>
            <w:r>
              <w:rPr>
                <w:noProof/>
                <w:webHidden/>
              </w:rPr>
              <w:fldChar w:fldCharType="end"/>
            </w:r>
          </w:hyperlink>
        </w:p>
        <w:p w14:paraId="714DE826" w14:textId="2C262930" w:rsidR="006F003C" w:rsidRDefault="006F003C">
          <w:pPr>
            <w:pStyle w:val="Inhopg1"/>
            <w:tabs>
              <w:tab w:val="right" w:leader="dot" w:pos="9016"/>
            </w:tabs>
            <w:rPr>
              <w:rFonts w:eastAsiaTheme="minorEastAsia"/>
              <w:noProof/>
            </w:rPr>
          </w:pPr>
          <w:hyperlink w:anchor="_Toc126500011" w:history="1">
            <w:r w:rsidRPr="008E5755">
              <w:rPr>
                <w:rStyle w:val="Hyperlink"/>
                <w:noProof/>
                <w:lang w:val="fr-BE"/>
              </w:rPr>
              <w:t>Article 8</w:t>
            </w:r>
            <w:r>
              <w:rPr>
                <w:noProof/>
                <w:webHidden/>
              </w:rPr>
              <w:tab/>
            </w:r>
            <w:r>
              <w:rPr>
                <w:noProof/>
                <w:webHidden/>
              </w:rPr>
              <w:fldChar w:fldCharType="begin"/>
            </w:r>
            <w:r>
              <w:rPr>
                <w:noProof/>
                <w:webHidden/>
              </w:rPr>
              <w:instrText xml:space="preserve"> PAGEREF _Toc126500011 \h </w:instrText>
            </w:r>
            <w:r>
              <w:rPr>
                <w:noProof/>
                <w:webHidden/>
              </w:rPr>
            </w:r>
            <w:r>
              <w:rPr>
                <w:noProof/>
                <w:webHidden/>
              </w:rPr>
              <w:fldChar w:fldCharType="separate"/>
            </w:r>
            <w:r>
              <w:rPr>
                <w:noProof/>
                <w:webHidden/>
              </w:rPr>
              <w:t>4</w:t>
            </w:r>
            <w:r>
              <w:rPr>
                <w:noProof/>
                <w:webHidden/>
              </w:rPr>
              <w:fldChar w:fldCharType="end"/>
            </w:r>
          </w:hyperlink>
        </w:p>
        <w:p w14:paraId="54CFF31D" w14:textId="68BA8610" w:rsidR="006F003C" w:rsidRDefault="006F003C">
          <w:pPr>
            <w:pStyle w:val="Inhopg1"/>
            <w:tabs>
              <w:tab w:val="right" w:leader="dot" w:pos="9016"/>
            </w:tabs>
            <w:rPr>
              <w:rFonts w:eastAsiaTheme="minorEastAsia"/>
              <w:noProof/>
            </w:rPr>
          </w:pPr>
          <w:hyperlink w:anchor="_Toc126500012" w:history="1">
            <w:r w:rsidRPr="008E5755">
              <w:rPr>
                <w:rStyle w:val="Hyperlink"/>
                <w:noProof/>
                <w:lang w:val="fr-BE"/>
              </w:rPr>
              <w:t>Article 9</w:t>
            </w:r>
            <w:r>
              <w:rPr>
                <w:noProof/>
                <w:webHidden/>
              </w:rPr>
              <w:tab/>
            </w:r>
            <w:r>
              <w:rPr>
                <w:noProof/>
                <w:webHidden/>
              </w:rPr>
              <w:fldChar w:fldCharType="begin"/>
            </w:r>
            <w:r>
              <w:rPr>
                <w:noProof/>
                <w:webHidden/>
              </w:rPr>
              <w:instrText xml:space="preserve"> PAGEREF _Toc126500012 \h </w:instrText>
            </w:r>
            <w:r>
              <w:rPr>
                <w:noProof/>
                <w:webHidden/>
              </w:rPr>
            </w:r>
            <w:r>
              <w:rPr>
                <w:noProof/>
                <w:webHidden/>
              </w:rPr>
              <w:fldChar w:fldCharType="separate"/>
            </w:r>
            <w:r>
              <w:rPr>
                <w:noProof/>
                <w:webHidden/>
              </w:rPr>
              <w:t>4</w:t>
            </w:r>
            <w:r>
              <w:rPr>
                <w:noProof/>
                <w:webHidden/>
              </w:rPr>
              <w:fldChar w:fldCharType="end"/>
            </w:r>
          </w:hyperlink>
        </w:p>
        <w:p w14:paraId="48AE7C5F" w14:textId="3309512E" w:rsidR="006F003C" w:rsidRDefault="006F003C">
          <w:pPr>
            <w:pStyle w:val="Inhopg1"/>
            <w:tabs>
              <w:tab w:val="right" w:leader="dot" w:pos="9016"/>
            </w:tabs>
            <w:rPr>
              <w:rFonts w:eastAsiaTheme="minorEastAsia"/>
              <w:noProof/>
            </w:rPr>
          </w:pPr>
          <w:hyperlink w:anchor="_Toc126500013" w:history="1">
            <w:r w:rsidRPr="008E5755">
              <w:rPr>
                <w:rStyle w:val="Hyperlink"/>
                <w:noProof/>
                <w:lang w:val="fr-BE"/>
              </w:rPr>
              <w:t>Article 10</w:t>
            </w:r>
            <w:r>
              <w:rPr>
                <w:noProof/>
                <w:webHidden/>
              </w:rPr>
              <w:tab/>
            </w:r>
            <w:r>
              <w:rPr>
                <w:noProof/>
                <w:webHidden/>
              </w:rPr>
              <w:fldChar w:fldCharType="begin"/>
            </w:r>
            <w:r>
              <w:rPr>
                <w:noProof/>
                <w:webHidden/>
              </w:rPr>
              <w:instrText xml:space="preserve"> PAGEREF _Toc126500013 \h </w:instrText>
            </w:r>
            <w:r>
              <w:rPr>
                <w:noProof/>
                <w:webHidden/>
              </w:rPr>
            </w:r>
            <w:r>
              <w:rPr>
                <w:noProof/>
                <w:webHidden/>
              </w:rPr>
              <w:fldChar w:fldCharType="separate"/>
            </w:r>
            <w:r>
              <w:rPr>
                <w:noProof/>
                <w:webHidden/>
              </w:rPr>
              <w:t>4</w:t>
            </w:r>
            <w:r>
              <w:rPr>
                <w:noProof/>
                <w:webHidden/>
              </w:rPr>
              <w:fldChar w:fldCharType="end"/>
            </w:r>
          </w:hyperlink>
        </w:p>
        <w:p w14:paraId="68E6245F" w14:textId="458DD0A5" w:rsidR="006F003C" w:rsidRDefault="006F003C">
          <w:pPr>
            <w:pStyle w:val="Inhopg1"/>
            <w:tabs>
              <w:tab w:val="right" w:leader="dot" w:pos="9016"/>
            </w:tabs>
            <w:rPr>
              <w:rFonts w:eastAsiaTheme="minorEastAsia"/>
              <w:noProof/>
            </w:rPr>
          </w:pPr>
          <w:hyperlink w:anchor="_Toc126500014" w:history="1">
            <w:r w:rsidRPr="008E5755">
              <w:rPr>
                <w:rStyle w:val="Hyperlink"/>
                <w:noProof/>
                <w:lang w:val="fr-BE"/>
              </w:rPr>
              <w:t>Article 11</w:t>
            </w:r>
            <w:r>
              <w:rPr>
                <w:noProof/>
                <w:webHidden/>
              </w:rPr>
              <w:tab/>
            </w:r>
            <w:r>
              <w:rPr>
                <w:noProof/>
                <w:webHidden/>
              </w:rPr>
              <w:fldChar w:fldCharType="begin"/>
            </w:r>
            <w:r>
              <w:rPr>
                <w:noProof/>
                <w:webHidden/>
              </w:rPr>
              <w:instrText xml:space="preserve"> PAGEREF _Toc126500014 \h </w:instrText>
            </w:r>
            <w:r>
              <w:rPr>
                <w:noProof/>
                <w:webHidden/>
              </w:rPr>
            </w:r>
            <w:r>
              <w:rPr>
                <w:noProof/>
                <w:webHidden/>
              </w:rPr>
              <w:fldChar w:fldCharType="separate"/>
            </w:r>
            <w:r>
              <w:rPr>
                <w:noProof/>
                <w:webHidden/>
              </w:rPr>
              <w:t>4</w:t>
            </w:r>
            <w:r>
              <w:rPr>
                <w:noProof/>
                <w:webHidden/>
              </w:rPr>
              <w:fldChar w:fldCharType="end"/>
            </w:r>
          </w:hyperlink>
        </w:p>
        <w:p w14:paraId="600E44E0" w14:textId="75AB8BC1" w:rsidR="006F003C" w:rsidRDefault="006F003C">
          <w:pPr>
            <w:pStyle w:val="Inhopg1"/>
            <w:tabs>
              <w:tab w:val="right" w:leader="dot" w:pos="9016"/>
            </w:tabs>
            <w:rPr>
              <w:rFonts w:eastAsiaTheme="minorEastAsia"/>
              <w:noProof/>
            </w:rPr>
          </w:pPr>
          <w:hyperlink w:anchor="_Toc126500015" w:history="1">
            <w:r w:rsidRPr="008E5755">
              <w:rPr>
                <w:rStyle w:val="Hyperlink"/>
                <w:noProof/>
                <w:lang w:val="fr-BE"/>
              </w:rPr>
              <w:t>Article 12</w:t>
            </w:r>
            <w:r>
              <w:rPr>
                <w:noProof/>
                <w:webHidden/>
              </w:rPr>
              <w:tab/>
            </w:r>
            <w:r>
              <w:rPr>
                <w:noProof/>
                <w:webHidden/>
              </w:rPr>
              <w:fldChar w:fldCharType="begin"/>
            </w:r>
            <w:r>
              <w:rPr>
                <w:noProof/>
                <w:webHidden/>
              </w:rPr>
              <w:instrText xml:space="preserve"> PAGEREF _Toc126500015 \h </w:instrText>
            </w:r>
            <w:r>
              <w:rPr>
                <w:noProof/>
                <w:webHidden/>
              </w:rPr>
            </w:r>
            <w:r>
              <w:rPr>
                <w:noProof/>
                <w:webHidden/>
              </w:rPr>
              <w:fldChar w:fldCharType="separate"/>
            </w:r>
            <w:r>
              <w:rPr>
                <w:noProof/>
                <w:webHidden/>
              </w:rPr>
              <w:t>5</w:t>
            </w:r>
            <w:r>
              <w:rPr>
                <w:noProof/>
                <w:webHidden/>
              </w:rPr>
              <w:fldChar w:fldCharType="end"/>
            </w:r>
          </w:hyperlink>
        </w:p>
        <w:p w14:paraId="1E752297" w14:textId="3E09AC81" w:rsidR="006F003C" w:rsidRDefault="006F003C">
          <w:pPr>
            <w:pStyle w:val="Inhopg1"/>
            <w:tabs>
              <w:tab w:val="right" w:leader="dot" w:pos="9016"/>
            </w:tabs>
            <w:rPr>
              <w:rFonts w:eastAsiaTheme="minorEastAsia"/>
              <w:noProof/>
            </w:rPr>
          </w:pPr>
          <w:hyperlink w:anchor="_Toc126500016" w:history="1">
            <w:r w:rsidRPr="008E5755">
              <w:rPr>
                <w:rStyle w:val="Hyperlink"/>
                <w:noProof/>
                <w:lang w:val="fr-BE"/>
              </w:rPr>
              <w:t>Article 13</w:t>
            </w:r>
            <w:r>
              <w:rPr>
                <w:noProof/>
                <w:webHidden/>
              </w:rPr>
              <w:tab/>
            </w:r>
            <w:r>
              <w:rPr>
                <w:noProof/>
                <w:webHidden/>
              </w:rPr>
              <w:fldChar w:fldCharType="begin"/>
            </w:r>
            <w:r>
              <w:rPr>
                <w:noProof/>
                <w:webHidden/>
              </w:rPr>
              <w:instrText xml:space="preserve"> PAGEREF _Toc126500016 \h </w:instrText>
            </w:r>
            <w:r>
              <w:rPr>
                <w:noProof/>
                <w:webHidden/>
              </w:rPr>
            </w:r>
            <w:r>
              <w:rPr>
                <w:noProof/>
                <w:webHidden/>
              </w:rPr>
              <w:fldChar w:fldCharType="separate"/>
            </w:r>
            <w:r>
              <w:rPr>
                <w:noProof/>
                <w:webHidden/>
              </w:rPr>
              <w:t>5</w:t>
            </w:r>
            <w:r>
              <w:rPr>
                <w:noProof/>
                <w:webHidden/>
              </w:rPr>
              <w:fldChar w:fldCharType="end"/>
            </w:r>
          </w:hyperlink>
        </w:p>
        <w:p w14:paraId="0EBCACD6" w14:textId="1348821D" w:rsidR="006F003C" w:rsidRDefault="006F003C">
          <w:pPr>
            <w:pStyle w:val="Inhopg1"/>
            <w:tabs>
              <w:tab w:val="right" w:leader="dot" w:pos="9016"/>
            </w:tabs>
            <w:rPr>
              <w:rFonts w:eastAsiaTheme="minorEastAsia"/>
              <w:noProof/>
            </w:rPr>
          </w:pPr>
          <w:hyperlink w:anchor="_Toc126500017" w:history="1">
            <w:r w:rsidRPr="008E5755">
              <w:rPr>
                <w:rStyle w:val="Hyperlink"/>
                <w:noProof/>
                <w:lang w:val="fr-BE"/>
              </w:rPr>
              <w:t>Article 14</w:t>
            </w:r>
            <w:r>
              <w:rPr>
                <w:noProof/>
                <w:webHidden/>
              </w:rPr>
              <w:tab/>
            </w:r>
            <w:r>
              <w:rPr>
                <w:noProof/>
                <w:webHidden/>
              </w:rPr>
              <w:fldChar w:fldCharType="begin"/>
            </w:r>
            <w:r>
              <w:rPr>
                <w:noProof/>
                <w:webHidden/>
              </w:rPr>
              <w:instrText xml:space="preserve"> PAGEREF _Toc126500017 \h </w:instrText>
            </w:r>
            <w:r>
              <w:rPr>
                <w:noProof/>
                <w:webHidden/>
              </w:rPr>
            </w:r>
            <w:r>
              <w:rPr>
                <w:noProof/>
                <w:webHidden/>
              </w:rPr>
              <w:fldChar w:fldCharType="separate"/>
            </w:r>
            <w:r>
              <w:rPr>
                <w:noProof/>
                <w:webHidden/>
              </w:rPr>
              <w:t>5</w:t>
            </w:r>
            <w:r>
              <w:rPr>
                <w:noProof/>
                <w:webHidden/>
              </w:rPr>
              <w:fldChar w:fldCharType="end"/>
            </w:r>
          </w:hyperlink>
        </w:p>
        <w:p w14:paraId="773F4722" w14:textId="490E2B2A" w:rsidR="006F003C" w:rsidRDefault="006F003C">
          <w:pPr>
            <w:pStyle w:val="Inhopg1"/>
            <w:tabs>
              <w:tab w:val="right" w:leader="dot" w:pos="9016"/>
            </w:tabs>
            <w:rPr>
              <w:rFonts w:eastAsiaTheme="minorEastAsia"/>
              <w:noProof/>
            </w:rPr>
          </w:pPr>
          <w:hyperlink w:anchor="_Toc126500018" w:history="1">
            <w:r w:rsidRPr="008E5755">
              <w:rPr>
                <w:rStyle w:val="Hyperlink"/>
                <w:noProof/>
                <w:lang w:val="fr-BE"/>
              </w:rPr>
              <w:t>Article 15</w:t>
            </w:r>
            <w:r>
              <w:rPr>
                <w:noProof/>
                <w:webHidden/>
              </w:rPr>
              <w:tab/>
            </w:r>
            <w:r>
              <w:rPr>
                <w:noProof/>
                <w:webHidden/>
              </w:rPr>
              <w:fldChar w:fldCharType="begin"/>
            </w:r>
            <w:r>
              <w:rPr>
                <w:noProof/>
                <w:webHidden/>
              </w:rPr>
              <w:instrText xml:space="preserve"> PAGEREF _Toc126500018 \h </w:instrText>
            </w:r>
            <w:r>
              <w:rPr>
                <w:noProof/>
                <w:webHidden/>
              </w:rPr>
            </w:r>
            <w:r>
              <w:rPr>
                <w:noProof/>
                <w:webHidden/>
              </w:rPr>
              <w:fldChar w:fldCharType="separate"/>
            </w:r>
            <w:r>
              <w:rPr>
                <w:noProof/>
                <w:webHidden/>
              </w:rPr>
              <w:t>5</w:t>
            </w:r>
            <w:r>
              <w:rPr>
                <w:noProof/>
                <w:webHidden/>
              </w:rPr>
              <w:fldChar w:fldCharType="end"/>
            </w:r>
          </w:hyperlink>
        </w:p>
        <w:p w14:paraId="5198E8CC" w14:textId="6A5D874C" w:rsidR="006F003C" w:rsidRDefault="006F003C">
          <w:pPr>
            <w:pStyle w:val="Inhopg1"/>
            <w:tabs>
              <w:tab w:val="right" w:leader="dot" w:pos="9016"/>
            </w:tabs>
            <w:rPr>
              <w:rFonts w:eastAsiaTheme="minorEastAsia"/>
              <w:noProof/>
            </w:rPr>
          </w:pPr>
          <w:hyperlink w:anchor="_Toc126500019" w:history="1">
            <w:r w:rsidRPr="008E5755">
              <w:rPr>
                <w:rStyle w:val="Hyperlink"/>
                <w:noProof/>
                <w:lang w:val="fr-BE"/>
              </w:rPr>
              <w:t>Article 16</w:t>
            </w:r>
            <w:r>
              <w:rPr>
                <w:noProof/>
                <w:webHidden/>
              </w:rPr>
              <w:tab/>
            </w:r>
            <w:r>
              <w:rPr>
                <w:noProof/>
                <w:webHidden/>
              </w:rPr>
              <w:fldChar w:fldCharType="begin"/>
            </w:r>
            <w:r>
              <w:rPr>
                <w:noProof/>
                <w:webHidden/>
              </w:rPr>
              <w:instrText xml:space="preserve"> PAGEREF _Toc126500019 \h </w:instrText>
            </w:r>
            <w:r>
              <w:rPr>
                <w:noProof/>
                <w:webHidden/>
              </w:rPr>
            </w:r>
            <w:r>
              <w:rPr>
                <w:noProof/>
                <w:webHidden/>
              </w:rPr>
              <w:fldChar w:fldCharType="separate"/>
            </w:r>
            <w:r>
              <w:rPr>
                <w:noProof/>
                <w:webHidden/>
              </w:rPr>
              <w:t>6</w:t>
            </w:r>
            <w:r>
              <w:rPr>
                <w:noProof/>
                <w:webHidden/>
              </w:rPr>
              <w:fldChar w:fldCharType="end"/>
            </w:r>
          </w:hyperlink>
        </w:p>
        <w:p w14:paraId="7227C747" w14:textId="2C25D2A8" w:rsidR="006F003C" w:rsidRDefault="006F003C">
          <w:pPr>
            <w:pStyle w:val="Inhopg1"/>
            <w:tabs>
              <w:tab w:val="right" w:leader="dot" w:pos="9016"/>
            </w:tabs>
            <w:rPr>
              <w:rFonts w:eastAsiaTheme="minorEastAsia"/>
              <w:noProof/>
            </w:rPr>
          </w:pPr>
          <w:hyperlink w:anchor="_Toc126500020" w:history="1">
            <w:r w:rsidRPr="008E5755">
              <w:rPr>
                <w:rStyle w:val="Hyperlink"/>
                <w:noProof/>
                <w:lang w:val="fr-BE"/>
              </w:rPr>
              <w:t>Article 17</w:t>
            </w:r>
            <w:r>
              <w:rPr>
                <w:noProof/>
                <w:webHidden/>
              </w:rPr>
              <w:tab/>
            </w:r>
            <w:r>
              <w:rPr>
                <w:noProof/>
                <w:webHidden/>
              </w:rPr>
              <w:fldChar w:fldCharType="begin"/>
            </w:r>
            <w:r>
              <w:rPr>
                <w:noProof/>
                <w:webHidden/>
              </w:rPr>
              <w:instrText xml:space="preserve"> PAGEREF _Toc126500020 \h </w:instrText>
            </w:r>
            <w:r>
              <w:rPr>
                <w:noProof/>
                <w:webHidden/>
              </w:rPr>
            </w:r>
            <w:r>
              <w:rPr>
                <w:noProof/>
                <w:webHidden/>
              </w:rPr>
              <w:fldChar w:fldCharType="separate"/>
            </w:r>
            <w:r>
              <w:rPr>
                <w:noProof/>
                <w:webHidden/>
              </w:rPr>
              <w:t>6</w:t>
            </w:r>
            <w:r>
              <w:rPr>
                <w:noProof/>
                <w:webHidden/>
              </w:rPr>
              <w:fldChar w:fldCharType="end"/>
            </w:r>
          </w:hyperlink>
        </w:p>
        <w:p w14:paraId="7B14E194" w14:textId="1E0C939E" w:rsidR="006F003C" w:rsidRDefault="006F003C">
          <w:pPr>
            <w:pStyle w:val="Inhopg1"/>
            <w:tabs>
              <w:tab w:val="right" w:leader="dot" w:pos="9016"/>
            </w:tabs>
            <w:rPr>
              <w:rFonts w:eastAsiaTheme="minorEastAsia"/>
              <w:noProof/>
            </w:rPr>
          </w:pPr>
          <w:hyperlink w:anchor="_Toc126500021" w:history="1">
            <w:r w:rsidRPr="008E5755">
              <w:rPr>
                <w:rStyle w:val="Hyperlink"/>
                <w:noProof/>
                <w:lang w:val="fr-BE"/>
              </w:rPr>
              <w:t>Article 18</w:t>
            </w:r>
            <w:r>
              <w:rPr>
                <w:noProof/>
                <w:webHidden/>
              </w:rPr>
              <w:tab/>
            </w:r>
            <w:r>
              <w:rPr>
                <w:noProof/>
                <w:webHidden/>
              </w:rPr>
              <w:fldChar w:fldCharType="begin"/>
            </w:r>
            <w:r>
              <w:rPr>
                <w:noProof/>
                <w:webHidden/>
              </w:rPr>
              <w:instrText xml:space="preserve"> PAGEREF _Toc126500021 \h </w:instrText>
            </w:r>
            <w:r>
              <w:rPr>
                <w:noProof/>
                <w:webHidden/>
              </w:rPr>
            </w:r>
            <w:r>
              <w:rPr>
                <w:noProof/>
                <w:webHidden/>
              </w:rPr>
              <w:fldChar w:fldCharType="separate"/>
            </w:r>
            <w:r>
              <w:rPr>
                <w:noProof/>
                <w:webHidden/>
              </w:rPr>
              <w:t>6</w:t>
            </w:r>
            <w:r>
              <w:rPr>
                <w:noProof/>
                <w:webHidden/>
              </w:rPr>
              <w:fldChar w:fldCharType="end"/>
            </w:r>
          </w:hyperlink>
        </w:p>
        <w:p w14:paraId="37EA2629" w14:textId="6B1EF575" w:rsidR="00E944ED" w:rsidRPr="00F66547" w:rsidRDefault="00E944ED" w:rsidP="00E944ED">
          <w:pPr>
            <w:rPr>
              <w:lang w:val="nl-BE"/>
            </w:rPr>
          </w:pPr>
          <w:r>
            <w:rPr>
              <w:b/>
              <w:bCs/>
              <w:noProof/>
            </w:rPr>
            <w:fldChar w:fldCharType="end"/>
          </w:r>
        </w:p>
      </w:sdtContent>
    </w:sdt>
    <w:p w14:paraId="2CC6BB77" w14:textId="77777777" w:rsidR="00E944ED" w:rsidRDefault="00E944ED" w:rsidP="00E944ED">
      <w:pPr>
        <w:rPr>
          <w:lang w:val="nl-BE"/>
        </w:rPr>
      </w:pPr>
    </w:p>
    <w:p w14:paraId="7CD61B8D" w14:textId="77777777" w:rsidR="007F3570" w:rsidRDefault="007F3570">
      <w:pPr>
        <w:rPr>
          <w:lang w:val="fr-BE"/>
        </w:rPr>
      </w:pPr>
      <w:r>
        <w:rPr>
          <w:lang w:val="fr-BE"/>
        </w:rPr>
        <w:br w:type="page"/>
      </w:r>
    </w:p>
    <w:p w14:paraId="6133B600" w14:textId="2C2AB107" w:rsidR="007F3570" w:rsidRPr="00332A00" w:rsidRDefault="007F3570" w:rsidP="007F3570">
      <w:pPr>
        <w:rPr>
          <w:lang w:val="fr-BE"/>
        </w:rPr>
      </w:pPr>
      <w:r w:rsidRPr="00332A00">
        <w:rPr>
          <w:lang w:val="fr-BE"/>
        </w:rPr>
        <w:lastRenderedPageBreak/>
        <w:t>Les Etats Parties au présent Protocole sont convenus de ce qui suit :</w:t>
      </w:r>
    </w:p>
    <w:p w14:paraId="17D9F72B" w14:textId="77777777" w:rsidR="007F3570" w:rsidRPr="00332A00" w:rsidRDefault="007F3570" w:rsidP="007F3570">
      <w:pPr>
        <w:pStyle w:val="Kop1"/>
        <w:rPr>
          <w:lang w:val="fr-BE"/>
        </w:rPr>
      </w:pPr>
      <w:bookmarkStart w:id="0" w:name="_Toc126500004"/>
      <w:r w:rsidRPr="00332A00">
        <w:rPr>
          <w:lang w:val="fr-BE"/>
        </w:rPr>
        <w:t>Article 1er</w:t>
      </w:r>
      <w:bookmarkEnd w:id="0"/>
    </w:p>
    <w:p w14:paraId="1FEBE5F2" w14:textId="77777777" w:rsidR="007F3570" w:rsidRPr="00332A00" w:rsidRDefault="007F3570" w:rsidP="007F3570">
      <w:pPr>
        <w:rPr>
          <w:lang w:val="fr-BE"/>
        </w:rPr>
      </w:pPr>
      <w:r w:rsidRPr="00332A00">
        <w:rPr>
          <w:lang w:val="fr-BE"/>
        </w:rPr>
        <w:t>1. Tout Etat Partie au présent Protocole (« Etat Partie ») reconnaît que le Comité des droits des personnes handicapées (« le Comité ») a compétence pour recevoir et examiner les communications présentées par des particuliers ou groupes de particuliers ou au nom de particuliers ou groupes de particuliers relevant de sa juridiction qui prétendent être victimes d'une violation par cet Etat Partie des dispositions de la Convention.</w:t>
      </w:r>
    </w:p>
    <w:p w14:paraId="37E126AB" w14:textId="77777777" w:rsidR="007F3570" w:rsidRPr="00332A00" w:rsidRDefault="007F3570" w:rsidP="007F3570">
      <w:pPr>
        <w:rPr>
          <w:lang w:val="fr-BE"/>
        </w:rPr>
      </w:pPr>
      <w:r w:rsidRPr="00332A00">
        <w:rPr>
          <w:lang w:val="fr-BE"/>
        </w:rPr>
        <w:t>2. Le Comité ne reçoit aucune communication intéressant un Etat Partie à la Convention qui n'est pas partie au présent Protocole.</w:t>
      </w:r>
    </w:p>
    <w:p w14:paraId="539538F9" w14:textId="77777777" w:rsidR="007F3570" w:rsidRPr="00332A00" w:rsidRDefault="007F3570" w:rsidP="007F3570">
      <w:pPr>
        <w:pStyle w:val="Kop1"/>
        <w:rPr>
          <w:lang w:val="fr-BE"/>
        </w:rPr>
      </w:pPr>
      <w:bookmarkStart w:id="1" w:name="_Toc126500005"/>
      <w:r w:rsidRPr="00332A00">
        <w:rPr>
          <w:lang w:val="fr-BE"/>
        </w:rPr>
        <w:t>Article 2</w:t>
      </w:r>
      <w:bookmarkEnd w:id="1"/>
    </w:p>
    <w:p w14:paraId="1EB793E8" w14:textId="77777777" w:rsidR="007F3570" w:rsidRPr="00332A00" w:rsidRDefault="007F3570" w:rsidP="007F3570">
      <w:pPr>
        <w:rPr>
          <w:lang w:val="fr-BE"/>
        </w:rPr>
      </w:pPr>
      <w:r w:rsidRPr="00332A00">
        <w:rPr>
          <w:lang w:val="fr-BE"/>
        </w:rPr>
        <w:t>Le Comité déclare irrecevable toute communication :</w:t>
      </w:r>
    </w:p>
    <w:p w14:paraId="03B1F0E5" w14:textId="77777777" w:rsidR="007F3570" w:rsidRPr="00332A00" w:rsidRDefault="007F3570" w:rsidP="007F3570">
      <w:pPr>
        <w:rPr>
          <w:lang w:val="fr-BE"/>
        </w:rPr>
      </w:pPr>
      <w:r w:rsidRPr="00332A00">
        <w:rPr>
          <w:lang w:val="fr-BE"/>
        </w:rPr>
        <w:t>a) Qui est anonyme;</w:t>
      </w:r>
    </w:p>
    <w:p w14:paraId="5C732ADA" w14:textId="77777777" w:rsidR="007F3570" w:rsidRPr="00332A00" w:rsidRDefault="007F3570" w:rsidP="007F3570">
      <w:pPr>
        <w:rPr>
          <w:lang w:val="fr-BE"/>
        </w:rPr>
      </w:pPr>
      <w:r w:rsidRPr="00332A00">
        <w:rPr>
          <w:lang w:val="fr-BE"/>
        </w:rPr>
        <w:t>b) Qui constitue un abus du droit de présenter de telles communications ou est incompatible avec les dispositions de la Convention;</w:t>
      </w:r>
    </w:p>
    <w:p w14:paraId="493FC6BC" w14:textId="77777777" w:rsidR="007F3570" w:rsidRPr="00332A00" w:rsidRDefault="007F3570" w:rsidP="007F3570">
      <w:pPr>
        <w:rPr>
          <w:lang w:val="fr-BE"/>
        </w:rPr>
      </w:pPr>
      <w:r w:rsidRPr="00332A00">
        <w:rPr>
          <w:lang w:val="fr-BE"/>
        </w:rPr>
        <w:t>c) Ayant trait à une question qu'il a déjà examinée ou qui a déjà été examinée ou est en cours d'examen devant une autre instance internationale d'enquête ou de règlement;</w:t>
      </w:r>
    </w:p>
    <w:p w14:paraId="2EB7F676" w14:textId="77777777" w:rsidR="007F3570" w:rsidRPr="00332A00" w:rsidRDefault="007F3570" w:rsidP="007F3570">
      <w:pPr>
        <w:rPr>
          <w:lang w:val="fr-BE"/>
        </w:rPr>
      </w:pPr>
      <w:r w:rsidRPr="00332A00">
        <w:rPr>
          <w:lang w:val="fr-BE"/>
        </w:rPr>
        <w:t>d) Concernant laquelle tous les recours internes disponibles n'ont pas été épuisés, à moins que la procédure de recours n'excède des délais raisonnables ou qu'il soit improbable que le requérant obtienne réparation par ce moyen;</w:t>
      </w:r>
    </w:p>
    <w:p w14:paraId="6276D060" w14:textId="77777777" w:rsidR="007F3570" w:rsidRPr="00332A00" w:rsidRDefault="007F3570" w:rsidP="007F3570">
      <w:pPr>
        <w:rPr>
          <w:lang w:val="fr-BE"/>
        </w:rPr>
      </w:pPr>
      <w:r w:rsidRPr="00332A00">
        <w:rPr>
          <w:lang w:val="fr-BE"/>
        </w:rPr>
        <w:t>e) Qui est manifestement mal fondée ou insuffisamment motivée; ou</w:t>
      </w:r>
    </w:p>
    <w:p w14:paraId="0324E5F8" w14:textId="77777777" w:rsidR="007F3570" w:rsidRPr="00332A00" w:rsidRDefault="007F3570" w:rsidP="007F3570">
      <w:pPr>
        <w:rPr>
          <w:lang w:val="fr-BE"/>
        </w:rPr>
      </w:pPr>
      <w:r w:rsidRPr="00332A00">
        <w:rPr>
          <w:lang w:val="fr-BE"/>
        </w:rPr>
        <w:t>f) Qui porte sur des faits antérieurs à la date d'entrée en vigueur du présent Protocole à l'égard de l'Etat Partie intéressé, à moins que ces faits ne persistent après cette date.</w:t>
      </w:r>
    </w:p>
    <w:p w14:paraId="39970E92" w14:textId="77777777" w:rsidR="007F3570" w:rsidRPr="00332A00" w:rsidRDefault="007F3570" w:rsidP="007F3570">
      <w:pPr>
        <w:pStyle w:val="Kop1"/>
        <w:rPr>
          <w:lang w:val="fr-BE"/>
        </w:rPr>
      </w:pPr>
      <w:bookmarkStart w:id="2" w:name="_Toc126500006"/>
      <w:r w:rsidRPr="00332A00">
        <w:rPr>
          <w:lang w:val="fr-BE"/>
        </w:rPr>
        <w:t>Article 3</w:t>
      </w:r>
      <w:bookmarkEnd w:id="2"/>
    </w:p>
    <w:p w14:paraId="7316C8B6" w14:textId="77777777" w:rsidR="007F3570" w:rsidRPr="00332A00" w:rsidRDefault="007F3570" w:rsidP="007F3570">
      <w:pPr>
        <w:rPr>
          <w:lang w:val="fr-BE"/>
        </w:rPr>
      </w:pPr>
      <w:r w:rsidRPr="00332A00">
        <w:rPr>
          <w:lang w:val="fr-BE"/>
        </w:rPr>
        <w:t>Sous réserve des dispositions de l'article 2 du présent Protocole, le Comité porte confidentiellement à l'attention de l'Etat Partie intéressé toute communication qui lui est adressée. L'Etat Partie intéressé soumet par écrit au Comité, dans un délai de six mois, des explications ou déclarations éclaircissant la question et indiquant les mesures qu'il pourrait avoir prises pour remédier à la situation.</w:t>
      </w:r>
    </w:p>
    <w:p w14:paraId="4C1EDE82" w14:textId="77777777" w:rsidR="007F3570" w:rsidRPr="00332A00" w:rsidRDefault="007F3570" w:rsidP="007F3570">
      <w:pPr>
        <w:pStyle w:val="Kop1"/>
        <w:rPr>
          <w:lang w:val="fr-BE"/>
        </w:rPr>
      </w:pPr>
      <w:bookmarkStart w:id="3" w:name="_Toc126500007"/>
      <w:r w:rsidRPr="00332A00">
        <w:rPr>
          <w:lang w:val="fr-BE"/>
        </w:rPr>
        <w:t>Article 4</w:t>
      </w:r>
      <w:bookmarkEnd w:id="3"/>
    </w:p>
    <w:p w14:paraId="574B0CBF" w14:textId="77777777" w:rsidR="007F3570" w:rsidRPr="00332A00" w:rsidRDefault="007F3570" w:rsidP="007F3570">
      <w:pPr>
        <w:rPr>
          <w:lang w:val="fr-BE"/>
        </w:rPr>
      </w:pPr>
      <w:r w:rsidRPr="00332A00">
        <w:rPr>
          <w:lang w:val="fr-BE"/>
        </w:rPr>
        <w:t>1. Après réception d'une communication et avant de prendre une décision sur le fond, le Comité peut à tout moment soumettre à l'urgente attention de l'Etat Partie intéressé une demande tendant à ce qu'il prenne les mesures conservatoires nécessaires pour éviter qu'un dommage irréparable ne soit causé aux victimes de la violation présumée.</w:t>
      </w:r>
    </w:p>
    <w:p w14:paraId="7534EE53" w14:textId="77777777" w:rsidR="007F3570" w:rsidRPr="00332A00" w:rsidRDefault="007F3570" w:rsidP="007F3570">
      <w:pPr>
        <w:rPr>
          <w:lang w:val="fr-BE"/>
        </w:rPr>
      </w:pPr>
      <w:r w:rsidRPr="00332A00">
        <w:rPr>
          <w:lang w:val="fr-BE"/>
        </w:rPr>
        <w:t>2. Le Comité ne préjuge pas de sa décision sur la recevabilité ou le fond de la communication du simple fait qu'il exerce la faculté que lui donne le paragraphe 1er du présent article.</w:t>
      </w:r>
    </w:p>
    <w:p w14:paraId="0AA7D86C" w14:textId="77777777" w:rsidR="007F3570" w:rsidRPr="00332A00" w:rsidRDefault="007F3570" w:rsidP="007F3570">
      <w:pPr>
        <w:pStyle w:val="Kop1"/>
        <w:rPr>
          <w:lang w:val="fr-BE"/>
        </w:rPr>
      </w:pPr>
      <w:bookmarkStart w:id="4" w:name="_Toc126500008"/>
      <w:r w:rsidRPr="00332A00">
        <w:rPr>
          <w:lang w:val="fr-BE"/>
        </w:rPr>
        <w:lastRenderedPageBreak/>
        <w:t>Article 5</w:t>
      </w:r>
      <w:bookmarkEnd w:id="4"/>
    </w:p>
    <w:p w14:paraId="64265ADC" w14:textId="77777777" w:rsidR="007F3570" w:rsidRPr="00332A00" w:rsidRDefault="007F3570" w:rsidP="007F3570">
      <w:pPr>
        <w:rPr>
          <w:lang w:val="fr-BE"/>
        </w:rPr>
      </w:pPr>
      <w:r w:rsidRPr="00332A00">
        <w:rPr>
          <w:lang w:val="fr-BE"/>
        </w:rPr>
        <w:t>Le Comité examine à huis clos les communications qui lui sont adressées en vertu du présent Protocole. Après avoir examiné une communication, le Comité transmet ses suggestions et recommandations éventuelles à l'Etat Partie intéressé et au pétitionnaire.</w:t>
      </w:r>
    </w:p>
    <w:p w14:paraId="2E788988" w14:textId="77777777" w:rsidR="007F3570" w:rsidRPr="00332A00" w:rsidRDefault="007F3570" w:rsidP="007F3570">
      <w:pPr>
        <w:pStyle w:val="Kop1"/>
        <w:rPr>
          <w:lang w:val="fr-BE"/>
        </w:rPr>
      </w:pPr>
      <w:bookmarkStart w:id="5" w:name="_Toc126500009"/>
      <w:r w:rsidRPr="00332A00">
        <w:rPr>
          <w:lang w:val="fr-BE"/>
        </w:rPr>
        <w:t>Article 6</w:t>
      </w:r>
      <w:bookmarkEnd w:id="5"/>
    </w:p>
    <w:p w14:paraId="6140F78D" w14:textId="77777777" w:rsidR="007F3570" w:rsidRPr="00332A00" w:rsidRDefault="007F3570" w:rsidP="007F3570">
      <w:pPr>
        <w:rPr>
          <w:lang w:val="fr-BE"/>
        </w:rPr>
      </w:pPr>
      <w:r w:rsidRPr="00332A00">
        <w:rPr>
          <w:lang w:val="fr-BE"/>
        </w:rPr>
        <w:t>1. Si le Comité est informé, par des renseignements crédibles, qu'un Etat Partie porte gravement ou systématiquement atteinte aux droits énoncés dans la Convention, il invite cet Etat à s'entretenir avec lui des renseignements portés à son attention et à présenter ses observations à leur sujet.</w:t>
      </w:r>
    </w:p>
    <w:p w14:paraId="1465D190" w14:textId="77777777" w:rsidR="007F3570" w:rsidRPr="00332A00" w:rsidRDefault="007F3570" w:rsidP="007F3570">
      <w:pPr>
        <w:rPr>
          <w:lang w:val="fr-BE"/>
        </w:rPr>
      </w:pPr>
      <w:r w:rsidRPr="00332A00">
        <w:rPr>
          <w:lang w:val="fr-BE"/>
        </w:rPr>
        <w:t>2. Le Comité, se fondant sur les observations éventuellement formulées par l'Etat Partie intéressé, ainsi que sur tout autre renseignement crédible dont il dispose, peut charger un ou plusieurs de ses membres d'effectuer une enquête et de lui rendre compte sans tarder des résultats de celle-ci. Cette enquête peut, lorsque cela se justifie et avec l'accord de l'Etat Partie, comporter une visite sur le territoire de cet Etat.</w:t>
      </w:r>
    </w:p>
    <w:p w14:paraId="21254606" w14:textId="77777777" w:rsidR="007F3570" w:rsidRPr="00332A00" w:rsidRDefault="007F3570" w:rsidP="007F3570">
      <w:pPr>
        <w:rPr>
          <w:lang w:val="fr-BE"/>
        </w:rPr>
      </w:pPr>
      <w:r w:rsidRPr="00332A00">
        <w:rPr>
          <w:lang w:val="fr-BE"/>
        </w:rPr>
        <w:t>3. Après avoir étudié les résultats de l'enquête, le Comité les communique à l'Etat Partie intéressé, accompagnés, le cas échéant, d'observations et de recommandations.</w:t>
      </w:r>
    </w:p>
    <w:p w14:paraId="2DFC1D50" w14:textId="77777777" w:rsidR="007F3570" w:rsidRPr="00332A00" w:rsidRDefault="007F3570" w:rsidP="007F3570">
      <w:pPr>
        <w:rPr>
          <w:lang w:val="fr-BE"/>
        </w:rPr>
      </w:pPr>
      <w:r w:rsidRPr="00332A00">
        <w:rPr>
          <w:lang w:val="fr-BE"/>
        </w:rPr>
        <w:t>4. Après avoir été informé des résultats de l'enquête et des observations et recommandations du Comité, l'Etat Partie présente ses observations à celui-ci dans un délai de six mois.</w:t>
      </w:r>
    </w:p>
    <w:p w14:paraId="3BFD4454" w14:textId="77777777" w:rsidR="007F3570" w:rsidRPr="00332A00" w:rsidRDefault="007F3570" w:rsidP="007F3570">
      <w:pPr>
        <w:rPr>
          <w:lang w:val="fr-BE"/>
        </w:rPr>
      </w:pPr>
      <w:r w:rsidRPr="00332A00">
        <w:rPr>
          <w:lang w:val="fr-BE"/>
        </w:rPr>
        <w:t>5. L'enquête conserve un caractère confidentiel et la coopération de l'Etat Partie sera sollicitée à tous les stades de la procédure.</w:t>
      </w:r>
    </w:p>
    <w:p w14:paraId="7E33222E" w14:textId="77777777" w:rsidR="007F3570" w:rsidRPr="00332A00" w:rsidRDefault="007F3570" w:rsidP="007F3570">
      <w:pPr>
        <w:pStyle w:val="Kop1"/>
        <w:rPr>
          <w:lang w:val="fr-BE"/>
        </w:rPr>
      </w:pPr>
      <w:bookmarkStart w:id="6" w:name="_Toc126500010"/>
      <w:r w:rsidRPr="00332A00">
        <w:rPr>
          <w:lang w:val="fr-BE"/>
        </w:rPr>
        <w:t>Article 7</w:t>
      </w:r>
      <w:bookmarkEnd w:id="6"/>
    </w:p>
    <w:p w14:paraId="0AB32C7C" w14:textId="77777777" w:rsidR="007F3570" w:rsidRPr="00332A00" w:rsidRDefault="007F3570" w:rsidP="007F3570">
      <w:pPr>
        <w:rPr>
          <w:lang w:val="fr-BE"/>
        </w:rPr>
      </w:pPr>
      <w:r w:rsidRPr="00332A00">
        <w:rPr>
          <w:lang w:val="fr-BE"/>
        </w:rPr>
        <w:t>1. Le Comité peut inviter l'Etat Partie intéressé à inclure, dans le rapport qu'il doit présenter conformément à l'article 35 de la Convention, des précisions sur les mesures qu'il a prises à la suite d'une enquête effectuée en vertu de l'article 6 du présent Protocole.</w:t>
      </w:r>
    </w:p>
    <w:p w14:paraId="16BE4892" w14:textId="77777777" w:rsidR="007F3570" w:rsidRPr="00332A00" w:rsidRDefault="007F3570" w:rsidP="007F3570">
      <w:pPr>
        <w:rPr>
          <w:lang w:val="fr-BE"/>
        </w:rPr>
      </w:pPr>
      <w:r w:rsidRPr="00332A00">
        <w:rPr>
          <w:lang w:val="fr-BE"/>
        </w:rPr>
        <w:t>2. A l'expiration du délai de six mois visé au paragraphe 4 de l'article 6, le Comité peut, s'il y a lieu, inviter l'Etat Partie intéressé à l'informer des mesures qu'il a prises à la suite de l'enquête.</w:t>
      </w:r>
    </w:p>
    <w:p w14:paraId="1CF2D35F" w14:textId="77777777" w:rsidR="007F3570" w:rsidRPr="00332A00" w:rsidRDefault="007F3570" w:rsidP="007F3570">
      <w:pPr>
        <w:pStyle w:val="Kop1"/>
        <w:rPr>
          <w:lang w:val="fr-BE"/>
        </w:rPr>
      </w:pPr>
      <w:bookmarkStart w:id="7" w:name="_Toc126500011"/>
      <w:r w:rsidRPr="00332A00">
        <w:rPr>
          <w:lang w:val="fr-BE"/>
        </w:rPr>
        <w:t>Article 8</w:t>
      </w:r>
      <w:bookmarkEnd w:id="7"/>
    </w:p>
    <w:p w14:paraId="2AA39E2F" w14:textId="77777777" w:rsidR="007F3570" w:rsidRPr="00332A00" w:rsidRDefault="007F3570" w:rsidP="007F3570">
      <w:pPr>
        <w:rPr>
          <w:lang w:val="fr-BE"/>
        </w:rPr>
      </w:pPr>
      <w:r w:rsidRPr="00332A00">
        <w:rPr>
          <w:lang w:val="fr-BE"/>
        </w:rPr>
        <w:t>Tout Etat Partie peut, au moment où il signe ou ratifie le présent Protocole ou y adhère, déclarer qu'il ne reconnaît pas au Comité la compétence que lui confèrent les articles 6 et 7.</w:t>
      </w:r>
    </w:p>
    <w:p w14:paraId="61F82D2A" w14:textId="77777777" w:rsidR="007F3570" w:rsidRPr="00332A00" w:rsidRDefault="007F3570" w:rsidP="007F3570">
      <w:pPr>
        <w:pStyle w:val="Kop1"/>
        <w:rPr>
          <w:lang w:val="fr-BE"/>
        </w:rPr>
      </w:pPr>
      <w:bookmarkStart w:id="8" w:name="_Toc126500012"/>
      <w:r w:rsidRPr="00332A00">
        <w:rPr>
          <w:lang w:val="fr-BE"/>
        </w:rPr>
        <w:t>Article 9</w:t>
      </w:r>
      <w:bookmarkEnd w:id="8"/>
    </w:p>
    <w:p w14:paraId="08E99807" w14:textId="77777777" w:rsidR="007F3570" w:rsidRPr="00332A00" w:rsidRDefault="007F3570" w:rsidP="007F3570">
      <w:pPr>
        <w:rPr>
          <w:lang w:val="fr-BE"/>
        </w:rPr>
      </w:pPr>
      <w:r w:rsidRPr="00332A00">
        <w:rPr>
          <w:lang w:val="fr-BE"/>
        </w:rPr>
        <w:t>Le Secrétaire général de l'Organisation des Nations unies est le dépositaire du présent Protocole.</w:t>
      </w:r>
    </w:p>
    <w:p w14:paraId="0479EA03" w14:textId="77777777" w:rsidR="007F3570" w:rsidRPr="00332A00" w:rsidRDefault="007F3570" w:rsidP="007F3570">
      <w:pPr>
        <w:pStyle w:val="Kop1"/>
        <w:rPr>
          <w:lang w:val="fr-BE"/>
        </w:rPr>
      </w:pPr>
      <w:bookmarkStart w:id="9" w:name="_Toc126500013"/>
      <w:r w:rsidRPr="00332A00">
        <w:rPr>
          <w:lang w:val="fr-BE"/>
        </w:rPr>
        <w:t>Article 10</w:t>
      </w:r>
      <w:bookmarkEnd w:id="9"/>
    </w:p>
    <w:p w14:paraId="541321AC" w14:textId="77777777" w:rsidR="007F3570" w:rsidRPr="00332A00" w:rsidRDefault="007F3570" w:rsidP="007F3570">
      <w:pPr>
        <w:rPr>
          <w:lang w:val="fr-BE"/>
        </w:rPr>
      </w:pPr>
      <w:r w:rsidRPr="00332A00">
        <w:rPr>
          <w:lang w:val="fr-BE"/>
        </w:rPr>
        <w:t>Le présent Protocole est ouvert à la signature des Etats et des organisations d'intégration régionale qui ont signé la Convention, au Siège de l'Organisation des Nations unies à New York, à compter du 30 mars 2007.</w:t>
      </w:r>
    </w:p>
    <w:p w14:paraId="7CFFA03E" w14:textId="77777777" w:rsidR="007F3570" w:rsidRPr="00332A00" w:rsidRDefault="007F3570" w:rsidP="007F3570">
      <w:pPr>
        <w:pStyle w:val="Kop1"/>
        <w:rPr>
          <w:lang w:val="fr-BE"/>
        </w:rPr>
      </w:pPr>
      <w:bookmarkStart w:id="10" w:name="_Toc126500014"/>
      <w:r w:rsidRPr="00332A00">
        <w:rPr>
          <w:lang w:val="fr-BE"/>
        </w:rPr>
        <w:t>Article 11</w:t>
      </w:r>
      <w:bookmarkEnd w:id="10"/>
    </w:p>
    <w:p w14:paraId="75B365C7" w14:textId="77777777" w:rsidR="007F3570" w:rsidRPr="00332A00" w:rsidRDefault="007F3570" w:rsidP="007F3570">
      <w:pPr>
        <w:rPr>
          <w:lang w:val="fr-BE"/>
        </w:rPr>
      </w:pPr>
      <w:r w:rsidRPr="00332A00">
        <w:rPr>
          <w:lang w:val="fr-BE"/>
        </w:rPr>
        <w:t xml:space="preserve">Le présent Protocole est soumis à la ratification des Etats qui l'ont signé et ont ratifié la Convention ou y ont adhéré. Il doit être confirmé formellement par les organisations d'intégration régionale qui </w:t>
      </w:r>
      <w:r w:rsidRPr="00332A00">
        <w:rPr>
          <w:lang w:val="fr-BE"/>
        </w:rPr>
        <w:lastRenderedPageBreak/>
        <w:t>l'ont signé et qui ont confirmé formellement la Convention ou y ont adhéré. Il sera ouvert à l'adhésion de tout Etat ou de toute organisation d'intégration régionale qui a ratifié ou confirmé formellement la Convention ou qui y a adhéré mais qui n'a pas signé le Protocole.</w:t>
      </w:r>
    </w:p>
    <w:p w14:paraId="7E547BD9" w14:textId="77777777" w:rsidR="007F3570" w:rsidRPr="00332A00" w:rsidRDefault="007F3570" w:rsidP="007F3570">
      <w:pPr>
        <w:pStyle w:val="Kop1"/>
        <w:rPr>
          <w:lang w:val="fr-BE"/>
        </w:rPr>
      </w:pPr>
      <w:bookmarkStart w:id="11" w:name="_Toc126500015"/>
      <w:r w:rsidRPr="00332A00">
        <w:rPr>
          <w:lang w:val="fr-BE"/>
        </w:rPr>
        <w:t>Article 12</w:t>
      </w:r>
      <w:bookmarkEnd w:id="11"/>
    </w:p>
    <w:p w14:paraId="0A203E14" w14:textId="77777777" w:rsidR="007F3570" w:rsidRPr="00332A00" w:rsidRDefault="007F3570" w:rsidP="007F3570">
      <w:pPr>
        <w:rPr>
          <w:lang w:val="fr-BE"/>
        </w:rPr>
      </w:pPr>
      <w:r w:rsidRPr="00332A00">
        <w:rPr>
          <w:lang w:val="fr-BE"/>
        </w:rPr>
        <w:t>1. Par « organisation d'intégration régionale » on entend toute organisation constituée par des Etats souverains d'une région donnée, à laquelle ses Etats membres ont transféré des compétences dans les domaines régis par la Convention et le présent Protocole. Dans leurs instruments de confirmation formelle ou d'adhésion, ces organisations indiquent l'étendue de leur compétence dans les domaines régis par la Convention et le présent Protocole. Par la suite, elles notifient au dépositaire toute modification importante de l'étendue de leur compétence.</w:t>
      </w:r>
    </w:p>
    <w:p w14:paraId="11FA3DB1" w14:textId="77777777" w:rsidR="007F3570" w:rsidRPr="00332A00" w:rsidRDefault="007F3570" w:rsidP="007F3570">
      <w:pPr>
        <w:rPr>
          <w:lang w:val="fr-BE"/>
        </w:rPr>
      </w:pPr>
      <w:r w:rsidRPr="00332A00">
        <w:rPr>
          <w:lang w:val="fr-BE"/>
        </w:rPr>
        <w:t>2. Dans le présent Protocole, les références aux « Etats Parties » s'appliquent à ces organisations dans la limite de leur compétence.</w:t>
      </w:r>
    </w:p>
    <w:p w14:paraId="481D5A29" w14:textId="77777777" w:rsidR="007F3570" w:rsidRPr="00332A00" w:rsidRDefault="007F3570" w:rsidP="007F3570">
      <w:pPr>
        <w:rPr>
          <w:lang w:val="fr-BE"/>
        </w:rPr>
      </w:pPr>
      <w:r w:rsidRPr="00332A00">
        <w:rPr>
          <w:lang w:val="fr-BE"/>
        </w:rPr>
        <w:t>3. Aux fins du paragraphe 1er de l'article 13 et du paragraphe 2 de l'article 15 du présent Protocole, les instruments déposés par des organisations d'intégration régionale ne sont pas comptés.</w:t>
      </w:r>
    </w:p>
    <w:p w14:paraId="2918ACD7" w14:textId="77777777" w:rsidR="007F3570" w:rsidRPr="00332A00" w:rsidRDefault="007F3570" w:rsidP="007F3570">
      <w:pPr>
        <w:rPr>
          <w:lang w:val="fr-BE"/>
        </w:rPr>
      </w:pPr>
      <w:r w:rsidRPr="00332A00">
        <w:rPr>
          <w:lang w:val="fr-BE"/>
        </w:rPr>
        <w:t>4. Les organisations d'intégration régionale disposent, pour exercer leur droit de vote à la réunion des Etats Parties dans les domaines qui relèvent de leur compétence, d'un nombre de voix égal au nombre de leurs Etats membres Parties au présent Protocole. Elles n'exercent pas leur droit de vote si leurs Etats membres exercent le leur, et inversement.</w:t>
      </w:r>
    </w:p>
    <w:p w14:paraId="32AB74B2" w14:textId="77777777" w:rsidR="007F3570" w:rsidRPr="00332A00" w:rsidRDefault="007F3570" w:rsidP="007F3570">
      <w:pPr>
        <w:pStyle w:val="Kop1"/>
        <w:rPr>
          <w:lang w:val="fr-BE"/>
        </w:rPr>
      </w:pPr>
      <w:bookmarkStart w:id="12" w:name="_Toc126500016"/>
      <w:r w:rsidRPr="00332A00">
        <w:rPr>
          <w:lang w:val="fr-BE"/>
        </w:rPr>
        <w:t>Article 13</w:t>
      </w:r>
      <w:bookmarkEnd w:id="12"/>
    </w:p>
    <w:p w14:paraId="76A89A2A" w14:textId="77777777" w:rsidR="007F3570" w:rsidRPr="00332A00" w:rsidRDefault="007F3570" w:rsidP="007F3570">
      <w:pPr>
        <w:rPr>
          <w:lang w:val="fr-BE"/>
        </w:rPr>
      </w:pPr>
      <w:r w:rsidRPr="00332A00">
        <w:rPr>
          <w:lang w:val="fr-BE"/>
        </w:rPr>
        <w:t>1. Sous réserve de l'entrée en vigueur de la Convention, le présent Protocole entrera en vigueur le trentième jour suivant le dépôt du dixième instrument de ratification ou d'adhésion.</w:t>
      </w:r>
    </w:p>
    <w:p w14:paraId="3D2F44BB" w14:textId="77777777" w:rsidR="007F3570" w:rsidRPr="00332A00" w:rsidRDefault="007F3570" w:rsidP="007F3570">
      <w:pPr>
        <w:rPr>
          <w:lang w:val="fr-BE"/>
        </w:rPr>
      </w:pPr>
      <w:r w:rsidRPr="00332A00">
        <w:rPr>
          <w:lang w:val="fr-BE"/>
        </w:rPr>
        <w:t>2. Pour chacun des Etats ou chacune des organisations d'intégration régionale qui ratifieront ou confirmeront formellement le présent Protocole ou y adhéreront après le dépôt du dixième instrument de ratification ou d'adhésion, le Protocole entrera en vigueur le trentième jour suivant le dépôt par cet Etat ou cette organisation de son instrument de ratification, d'adhésion ou de confirmation formelle.</w:t>
      </w:r>
    </w:p>
    <w:p w14:paraId="596C7CFE" w14:textId="77777777" w:rsidR="007F3570" w:rsidRPr="00332A00" w:rsidRDefault="007F3570" w:rsidP="007F3570">
      <w:pPr>
        <w:pStyle w:val="Kop1"/>
        <w:rPr>
          <w:lang w:val="fr-BE"/>
        </w:rPr>
      </w:pPr>
      <w:bookmarkStart w:id="13" w:name="_Toc126500017"/>
      <w:r w:rsidRPr="00332A00">
        <w:rPr>
          <w:lang w:val="fr-BE"/>
        </w:rPr>
        <w:t>Article 14</w:t>
      </w:r>
      <w:bookmarkEnd w:id="13"/>
    </w:p>
    <w:p w14:paraId="32040BEB" w14:textId="77777777" w:rsidR="007F3570" w:rsidRPr="00332A00" w:rsidRDefault="007F3570" w:rsidP="007F3570">
      <w:pPr>
        <w:rPr>
          <w:lang w:val="fr-BE"/>
        </w:rPr>
      </w:pPr>
      <w:r w:rsidRPr="00332A00">
        <w:rPr>
          <w:lang w:val="fr-BE"/>
        </w:rPr>
        <w:t>1. Les réserves incompatibles avec l'objet et le but du présent Protocole ne sont pas admises.</w:t>
      </w:r>
    </w:p>
    <w:p w14:paraId="604A0292" w14:textId="77777777" w:rsidR="007F3570" w:rsidRPr="00332A00" w:rsidRDefault="007F3570" w:rsidP="007F3570">
      <w:pPr>
        <w:rPr>
          <w:lang w:val="fr-BE"/>
        </w:rPr>
      </w:pPr>
      <w:r w:rsidRPr="00332A00">
        <w:rPr>
          <w:lang w:val="fr-BE"/>
        </w:rPr>
        <w:t>2. Les réserves peuvent être retirées à tout moment.</w:t>
      </w:r>
    </w:p>
    <w:p w14:paraId="125190D4" w14:textId="77777777" w:rsidR="007F3570" w:rsidRPr="00332A00" w:rsidRDefault="007F3570" w:rsidP="007F3570">
      <w:pPr>
        <w:pStyle w:val="Kop1"/>
        <w:rPr>
          <w:lang w:val="fr-BE"/>
        </w:rPr>
      </w:pPr>
      <w:bookmarkStart w:id="14" w:name="_Toc126500018"/>
      <w:r w:rsidRPr="00332A00">
        <w:rPr>
          <w:lang w:val="fr-BE"/>
        </w:rPr>
        <w:t>Article 15</w:t>
      </w:r>
      <w:bookmarkEnd w:id="14"/>
    </w:p>
    <w:p w14:paraId="5E2DDD2C" w14:textId="77777777" w:rsidR="007F3570" w:rsidRPr="00332A00" w:rsidRDefault="007F3570" w:rsidP="007F3570">
      <w:pPr>
        <w:rPr>
          <w:lang w:val="fr-BE"/>
        </w:rPr>
      </w:pPr>
      <w:r w:rsidRPr="00332A00">
        <w:rPr>
          <w:lang w:val="fr-BE"/>
        </w:rPr>
        <w:t>1. Tout Etat Partie peut proposer un amendement au présent Protocole et le soumettre au Secrétaire général de l'Organisation des Nations unies. Le Secrétaire général communique les propositions d'amendement aux Etats Parties, en leur demandant de lui faire savoir s'ils sont favorables à la convocation d'une réunion des Etats Parties en vue d'examiner ces propositions et de se prononcer sur elles. Si, dans les quatre mois qui suivent la date de cette communication, un tiers au moins des Etats Parties se prononcent en faveur de la convocation d'une telle réunion, le Secrétaire général convoque la réunion sous les auspices de l'Organisation des Nations unies. Tout amendement adopté par une majorité des deux tiers des Etats Parties présents et votants est soumis pour approbation à l'Assemblée générale des Nations unies, puis pour acceptation à tous les Etats Parties.</w:t>
      </w:r>
    </w:p>
    <w:p w14:paraId="208AB7C1" w14:textId="77777777" w:rsidR="007F3570" w:rsidRPr="00332A00" w:rsidRDefault="007F3570" w:rsidP="007F3570">
      <w:pPr>
        <w:rPr>
          <w:lang w:val="fr-BE"/>
        </w:rPr>
      </w:pPr>
      <w:r w:rsidRPr="00332A00">
        <w:rPr>
          <w:lang w:val="fr-BE"/>
        </w:rPr>
        <w:lastRenderedPageBreak/>
        <w:t>2. Tout amendement adopté et approuvé conformément au paragraphe 1 du présent article entre en vigueur le trentième jour suivant la date à laquelle le nombre d'instruments d'acceptation déposés atteint les deux tiers du nombre des Etats Parties à la date de son adoption. Par la suite, l'amendement entre en vigueur pour chaque Etat Partie le trentième jour suivant le dépôt par cet Etat de son instrument d'acceptation. L'amendement ne lie que les Etats Parties qui l'ont accepté.</w:t>
      </w:r>
    </w:p>
    <w:p w14:paraId="04B827A1" w14:textId="77777777" w:rsidR="007F3570" w:rsidRPr="00332A00" w:rsidRDefault="007F3570" w:rsidP="007F3570">
      <w:pPr>
        <w:pStyle w:val="Kop1"/>
        <w:rPr>
          <w:lang w:val="fr-BE"/>
        </w:rPr>
      </w:pPr>
      <w:bookmarkStart w:id="15" w:name="_Toc126500019"/>
      <w:r w:rsidRPr="00332A00">
        <w:rPr>
          <w:lang w:val="fr-BE"/>
        </w:rPr>
        <w:t>Article 16</w:t>
      </w:r>
      <w:bookmarkEnd w:id="15"/>
    </w:p>
    <w:p w14:paraId="27D50E07" w14:textId="77777777" w:rsidR="007F3570" w:rsidRPr="00332A00" w:rsidRDefault="007F3570" w:rsidP="007F3570">
      <w:pPr>
        <w:rPr>
          <w:lang w:val="fr-BE"/>
        </w:rPr>
      </w:pPr>
      <w:r w:rsidRPr="00332A00">
        <w:rPr>
          <w:lang w:val="fr-BE"/>
        </w:rPr>
        <w:t>Tout Etat Partie peut dénoncer le présent Protocole par voie de notification écrite adressée au Secrétaire général de l'Organisation des Nations unies. La dénonciation prend effet un an après la date à laquelle le Secrétaire général en a reçu notification.</w:t>
      </w:r>
    </w:p>
    <w:p w14:paraId="3387E169" w14:textId="77777777" w:rsidR="007F3570" w:rsidRPr="00332A00" w:rsidRDefault="007F3570" w:rsidP="007F3570">
      <w:pPr>
        <w:pStyle w:val="Kop1"/>
        <w:rPr>
          <w:lang w:val="fr-BE"/>
        </w:rPr>
      </w:pPr>
      <w:bookmarkStart w:id="16" w:name="_Toc126500020"/>
      <w:r w:rsidRPr="00332A00">
        <w:rPr>
          <w:lang w:val="fr-BE"/>
        </w:rPr>
        <w:t>Article 17</w:t>
      </w:r>
      <w:bookmarkEnd w:id="16"/>
    </w:p>
    <w:p w14:paraId="7EDF3BD4" w14:textId="77777777" w:rsidR="007F3570" w:rsidRPr="00332A00" w:rsidRDefault="007F3570" w:rsidP="007F3570">
      <w:pPr>
        <w:rPr>
          <w:lang w:val="fr-BE"/>
        </w:rPr>
      </w:pPr>
      <w:r w:rsidRPr="00332A00">
        <w:rPr>
          <w:lang w:val="fr-BE"/>
        </w:rPr>
        <w:t>Le texte du présent Protocole sera diffusé en formats accessibles.</w:t>
      </w:r>
    </w:p>
    <w:p w14:paraId="5507272E" w14:textId="77777777" w:rsidR="007F3570" w:rsidRPr="00332A00" w:rsidRDefault="007F3570" w:rsidP="007F3570">
      <w:pPr>
        <w:pStyle w:val="Kop1"/>
        <w:rPr>
          <w:lang w:val="fr-BE"/>
        </w:rPr>
      </w:pPr>
      <w:bookmarkStart w:id="17" w:name="_Toc126500021"/>
      <w:r w:rsidRPr="00332A00">
        <w:rPr>
          <w:lang w:val="fr-BE"/>
        </w:rPr>
        <w:t>Article 18</w:t>
      </w:r>
      <w:bookmarkEnd w:id="17"/>
    </w:p>
    <w:p w14:paraId="0E76F099" w14:textId="77777777" w:rsidR="007F3570" w:rsidRPr="00332A00" w:rsidRDefault="007F3570" w:rsidP="007F3570">
      <w:pPr>
        <w:rPr>
          <w:lang w:val="fr-BE"/>
        </w:rPr>
      </w:pPr>
      <w:r w:rsidRPr="00332A00">
        <w:rPr>
          <w:lang w:val="fr-BE"/>
        </w:rPr>
        <w:t>Les textes anglais, arabe, chinois, espagnol, français et russe du présent Protocole font également foi.</w:t>
      </w:r>
    </w:p>
    <w:p w14:paraId="03F8CBBE" w14:textId="77777777" w:rsidR="007F3570" w:rsidRPr="00332A00" w:rsidRDefault="007F3570" w:rsidP="007F3570">
      <w:pPr>
        <w:rPr>
          <w:lang w:val="fr-BE"/>
        </w:rPr>
      </w:pPr>
      <w:r w:rsidRPr="00332A00">
        <w:rPr>
          <w:lang w:val="fr-BE"/>
        </w:rPr>
        <w:t>En foi de quoi les plénipotentiaires soussignés, dûment habilités par leurs gouvernements respectifs, ont signé le présent Protocole.</w:t>
      </w:r>
    </w:p>
    <w:p w14:paraId="64F1309E" w14:textId="2D9DF827" w:rsidR="00E944ED" w:rsidRPr="007F3570" w:rsidRDefault="007F3570" w:rsidP="00E944ED">
      <w:pPr>
        <w:rPr>
          <w:lang w:val="fr-BE"/>
        </w:rPr>
      </w:pPr>
      <w:r w:rsidRPr="00332A00">
        <w:rPr>
          <w:lang w:val="fr-BE"/>
        </w:rPr>
        <w:t>Adopté à New-York le 13 décembre 2006.</w:t>
      </w:r>
    </w:p>
    <w:sectPr w:rsidR="00E944ED" w:rsidRPr="007F35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5314" w14:textId="77777777" w:rsidR="00136D26" w:rsidRDefault="00136D26" w:rsidP="00F66547">
      <w:pPr>
        <w:spacing w:after="0" w:line="240" w:lineRule="auto"/>
      </w:pPr>
      <w:r>
        <w:separator/>
      </w:r>
    </w:p>
  </w:endnote>
  <w:endnote w:type="continuationSeparator" w:id="0">
    <w:p w14:paraId="71EFE2C4" w14:textId="77777777" w:rsidR="00136D26" w:rsidRDefault="00136D26" w:rsidP="00F6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521"/>
      <w:docPartObj>
        <w:docPartGallery w:val="Page Numbers (Bottom of Page)"/>
        <w:docPartUnique/>
      </w:docPartObj>
    </w:sdtPr>
    <w:sdtContent>
      <w:p w14:paraId="570AF868" w14:textId="40B534DB" w:rsidR="00F66547" w:rsidRDefault="00F66547">
        <w:pPr>
          <w:pStyle w:val="Voettekst"/>
          <w:jc w:val="center"/>
        </w:pPr>
        <w:r>
          <w:fldChar w:fldCharType="begin"/>
        </w:r>
        <w:r>
          <w:instrText>PAGE   \* MERGEFORMAT</w:instrText>
        </w:r>
        <w:r>
          <w:fldChar w:fldCharType="separate"/>
        </w:r>
        <w:r>
          <w:rPr>
            <w:lang w:val="nl-NL"/>
          </w:rPr>
          <w:t>2</w:t>
        </w:r>
        <w:r>
          <w:fldChar w:fldCharType="end"/>
        </w:r>
      </w:p>
    </w:sdtContent>
  </w:sdt>
  <w:p w14:paraId="3A4CF2F4" w14:textId="77777777" w:rsidR="00F66547" w:rsidRDefault="00F66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B66" w14:textId="77777777" w:rsidR="00136D26" w:rsidRDefault="00136D26" w:rsidP="00F66547">
      <w:pPr>
        <w:spacing w:after="0" w:line="240" w:lineRule="auto"/>
      </w:pPr>
      <w:r>
        <w:separator/>
      </w:r>
    </w:p>
  </w:footnote>
  <w:footnote w:type="continuationSeparator" w:id="0">
    <w:p w14:paraId="06EA24DB" w14:textId="77777777" w:rsidR="00136D26" w:rsidRDefault="00136D26" w:rsidP="00F66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7"/>
    <w:rsid w:val="00105A8F"/>
    <w:rsid w:val="00136D26"/>
    <w:rsid w:val="00332A00"/>
    <w:rsid w:val="006178C8"/>
    <w:rsid w:val="006A2E5B"/>
    <w:rsid w:val="006F003C"/>
    <w:rsid w:val="007F3570"/>
    <w:rsid w:val="00834234"/>
    <w:rsid w:val="008561B1"/>
    <w:rsid w:val="00A118C7"/>
    <w:rsid w:val="00AC681B"/>
    <w:rsid w:val="00AE0EF7"/>
    <w:rsid w:val="00B81AD8"/>
    <w:rsid w:val="00B97D1A"/>
    <w:rsid w:val="00CB5ECA"/>
    <w:rsid w:val="00E944ED"/>
    <w:rsid w:val="00F15FDC"/>
    <w:rsid w:val="00F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CB5"/>
  <w15:chartTrackingRefBased/>
  <w15:docId w15:val="{0C0BF34B-3443-47D6-88A7-692067E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4ED"/>
  </w:style>
  <w:style w:type="paragraph" w:styleId="Kop1">
    <w:name w:val="heading 1"/>
    <w:basedOn w:val="Standaard"/>
    <w:next w:val="Standaard"/>
    <w:link w:val="Kop1Char"/>
    <w:uiPriority w:val="9"/>
    <w:qFormat/>
    <w:rsid w:val="00F66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6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54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654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6547"/>
    <w:pPr>
      <w:outlineLvl w:val="9"/>
    </w:pPr>
  </w:style>
  <w:style w:type="paragraph" w:styleId="Koptekst">
    <w:name w:val="header"/>
    <w:basedOn w:val="Standaard"/>
    <w:link w:val="KoptekstChar"/>
    <w:uiPriority w:val="99"/>
    <w:unhideWhenUsed/>
    <w:rsid w:val="00F665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66547"/>
  </w:style>
  <w:style w:type="paragraph" w:styleId="Voettekst">
    <w:name w:val="footer"/>
    <w:basedOn w:val="Standaard"/>
    <w:link w:val="VoettekstChar"/>
    <w:uiPriority w:val="99"/>
    <w:unhideWhenUsed/>
    <w:rsid w:val="00F665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6547"/>
  </w:style>
  <w:style w:type="paragraph" w:styleId="Inhopg1">
    <w:name w:val="toc 1"/>
    <w:basedOn w:val="Standaard"/>
    <w:next w:val="Standaard"/>
    <w:autoRedefine/>
    <w:uiPriority w:val="39"/>
    <w:unhideWhenUsed/>
    <w:rsid w:val="00F66547"/>
    <w:pPr>
      <w:spacing w:after="100"/>
    </w:pPr>
  </w:style>
  <w:style w:type="character" w:styleId="Hyperlink">
    <w:name w:val="Hyperlink"/>
    <w:basedOn w:val="Standaardalinea-lettertype"/>
    <w:uiPriority w:val="99"/>
    <w:unhideWhenUsed/>
    <w:rsid w:val="00F66547"/>
    <w:rPr>
      <w:color w:val="0563C1" w:themeColor="hyperlink"/>
      <w:u w:val="single"/>
    </w:rPr>
  </w:style>
  <w:style w:type="character" w:styleId="Onopgelostemelding">
    <w:name w:val="Unresolved Mention"/>
    <w:basedOn w:val="Standaardalinea-lettertype"/>
    <w:uiPriority w:val="99"/>
    <w:semiHidden/>
    <w:unhideWhenUsed/>
    <w:rsid w:val="00F6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justice.just.fgov.be/eli/loi/2009/05/13/20090150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6480-E349-43B6-9068-DF725E03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5</cp:revision>
  <dcterms:created xsi:type="dcterms:W3CDTF">2023-02-05T13:31:00Z</dcterms:created>
  <dcterms:modified xsi:type="dcterms:W3CDTF">2023-02-05T13:33:00Z</dcterms:modified>
</cp:coreProperties>
</file>